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7B405" w14:textId="6CDBC1A1" w:rsidR="00305B0B" w:rsidRPr="008A12FA" w:rsidRDefault="00305B0B" w:rsidP="00305B0B">
      <w:pPr>
        <w:spacing w:after="0"/>
        <w:rPr>
          <w:rFonts w:ascii="Poppins" w:hAnsi="Poppins" w:cs="Poppins"/>
          <w:i/>
          <w:iCs/>
          <w:sz w:val="22"/>
          <w:szCs w:val="22"/>
        </w:rPr>
      </w:pPr>
      <w:r>
        <w:rPr>
          <w:rFonts w:ascii="Poppins" w:hAnsi="Poppins"/>
          <w:i/>
          <w:sz w:val="22"/>
        </w:rPr>
        <w:t>Tradução da capa do formulário de novos iniciantes para Rainbows.</w:t>
      </w:r>
    </w:p>
    <w:p w14:paraId="3291E59B" w14:textId="77777777" w:rsidR="00305B0B" w:rsidRPr="008A12FA" w:rsidRDefault="00305B0B" w:rsidP="00305B0B">
      <w:pPr>
        <w:spacing w:after="0"/>
        <w:rPr>
          <w:rFonts w:ascii="Poppins" w:hAnsi="Poppins" w:cs="Poppins"/>
          <w:b/>
          <w:bCs/>
          <w:sz w:val="22"/>
          <w:szCs w:val="22"/>
        </w:rPr>
      </w:pPr>
    </w:p>
    <w:p w14:paraId="22223138" w14:textId="1BC98985" w:rsidR="00305B0B" w:rsidRPr="008A12FA" w:rsidRDefault="00305B0B" w:rsidP="00305B0B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Formulário de novos iniciantes a preencher pelos pais/cuidadores de novos membros Rainbows.</w:t>
      </w:r>
    </w:p>
    <w:p w14:paraId="2027ED1A" w14:textId="5A50CC9A" w:rsidR="00822771" w:rsidRPr="008A12FA" w:rsidRDefault="009B4DA5" w:rsidP="00305B0B">
      <w:pPr>
        <w:spacing w:after="0"/>
        <w:rPr>
          <w:rFonts w:ascii="Poppins" w:hAnsi="Poppins" w:cs="Poppins"/>
          <w:bCs/>
          <w:color w:val="000000" w:themeColor="text1"/>
          <w:sz w:val="22"/>
          <w:szCs w:val="22"/>
        </w:rPr>
      </w:pPr>
      <w:r>
        <w:rPr>
          <w:rFonts w:ascii="Poppins" w:hAnsi="Poppins"/>
          <w:color w:val="000000" w:themeColor="text1"/>
          <w:sz w:val="22"/>
        </w:rPr>
        <w:t>As Rainbows dão as boas-vindas a todas as raparigas de 4 a 7 anos de idade para jogar, aprender e se divertir muito num espaço colorido e seguro.</w:t>
      </w:r>
    </w:p>
    <w:p w14:paraId="5E5787A5" w14:textId="77777777" w:rsidR="00771602" w:rsidRPr="008A12FA" w:rsidRDefault="00771602">
      <w:pPr>
        <w:rPr>
          <w:rFonts w:ascii="Poppins" w:hAnsi="Poppins" w:cs="Poppins"/>
          <w:sz w:val="22"/>
          <w:szCs w:val="22"/>
        </w:rPr>
      </w:pPr>
    </w:p>
    <w:p w14:paraId="02B76993" w14:textId="35F509F4" w:rsidR="009B4DA5" w:rsidRPr="008A12FA" w:rsidRDefault="009B4DA5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O que as Rainbows precisam?</w:t>
      </w:r>
    </w:p>
    <w:p w14:paraId="4A1A9E6C" w14:textId="0777D09C" w:rsidR="009B4DA5" w:rsidRPr="008A12FA" w:rsidRDefault="00CC5A2A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Rainbows não precisam de nada em particular para começar – desde que estejam com roupas e sapatos adequados (pense em algo divertido e ativo), elas podem participar imediatamente. A sua líder de Rainbows irá conversar consigo nas primeiras semanas para organizar coisas, como por exemplo, o uniforme, assim que a sua filha estiver adaptada.</w:t>
      </w:r>
    </w:p>
    <w:p w14:paraId="53CAF759" w14:textId="2920F1C4" w:rsidR="004517E8" w:rsidRPr="008A12FA" w:rsidRDefault="004517E8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O Girlguiding produz tudo o que precisa – um uniforme de Rainbow confortável, um manual de Rainbow (que explica à sua filha o que é ser uma Rainbow ) e uma variedade de acessórios e recursos de Rainbow para ajudá-la a sentir-se em casa no guidismo.</w:t>
      </w:r>
    </w:p>
    <w:p w14:paraId="757C9ED6" w14:textId="77777777" w:rsidR="006A0627" w:rsidRPr="008A12FA" w:rsidRDefault="006A0627">
      <w:pPr>
        <w:rPr>
          <w:rFonts w:ascii="Poppins" w:hAnsi="Poppins" w:cs="Poppins"/>
          <w:b/>
          <w:bCs/>
          <w:sz w:val="22"/>
          <w:szCs w:val="22"/>
        </w:rPr>
      </w:pPr>
    </w:p>
    <w:p w14:paraId="295B3A0C" w14:textId="4F93DF94" w:rsidR="006A0627" w:rsidRPr="008A12FA" w:rsidRDefault="006A0627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Quanto custa ser uma Rainbow?</w:t>
      </w:r>
    </w:p>
    <w:p w14:paraId="634D03C2" w14:textId="0A2E5470" w:rsidR="008440BB" w:rsidRPr="008A12FA" w:rsidRDefault="006A0627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Todos os grupos ou “unidades” de Girlguiding cobram subscrições ou “subs” para cobrir os custos de funcionamento da unidade. Estas subscrições podem ser pagas semanalmente, mensalmente ou a cada trimestre. Existe também uma subscrição anual paga por todos os membros que cobre o funcionamento diário da nossa instituição de caridade e da sua área de guidismo local. Por vezes, esta está incluída nas subs.</w:t>
      </w:r>
    </w:p>
    <w:p w14:paraId="7806F95B" w14:textId="70B2AA11" w:rsidR="00592555" w:rsidRPr="008A12FA" w:rsidRDefault="008440BB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Como todas as unidades de Girlguiding são diferentes, os custos podem variar. A sua líder de Rainbows irá informar sobre os custos da sua unidade e quando estes custos podem ser pagos. Geralmente, há um custo adicional para atividades especiais, passeios, eventos de acampamento e férias. A líder de Rainbows da sua unidade irá partilhar, com antecedência, todas as informações necessárias sobre os custos.</w:t>
      </w:r>
    </w:p>
    <w:p w14:paraId="62961FBC" w14:textId="5004FF72" w:rsidR="00592555" w:rsidRPr="008A12FA" w:rsidRDefault="00592555" w:rsidP="00681BCE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lastRenderedPageBreak/>
        <w:t>Procuramos tornar o guidismo acessível a todas as raparigas e há ajuda disponível se não puder suportar os custos. Se estiver preocupada com algum destes custos, conversa com a líder da sua unidade e esta poderá informar sobre as formas como podemos ajudar, incluindo os nossos subsídios.</w:t>
      </w:r>
    </w:p>
    <w:p w14:paraId="2E7118D3" w14:textId="77777777" w:rsidR="00CF319D" w:rsidRPr="008A12FA" w:rsidRDefault="00CF319D">
      <w:pPr>
        <w:rPr>
          <w:rFonts w:ascii="Poppins" w:hAnsi="Poppins" w:cs="Poppins"/>
          <w:sz w:val="22"/>
          <w:szCs w:val="22"/>
        </w:rPr>
      </w:pPr>
    </w:p>
    <w:p w14:paraId="71C361A2" w14:textId="5A95DB49" w:rsidR="00CF319D" w:rsidRPr="008A12FA" w:rsidRDefault="00CF319D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Ajuda financeira</w:t>
      </w:r>
    </w:p>
    <w:p w14:paraId="21A894E2" w14:textId="757F90D4" w:rsidR="00CF319D" w:rsidRPr="008A12FA" w:rsidRDefault="00803B6C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Como a Girlguiding é uma instituição de caridade, se pagar imposto sobre o rendimento, podemos utilizar a Ajuda Financeira para solicitar ao governo um adicional de 25 pence por cada £1 que nos doar, incluindo as subs da sua filha. Por isso, ficaríamos muito gratos se pudesse assinar o formulário de ajuda financeira na página 7: o dinheiro adicional será revertido diretamente para a unidade da sua filha.</w:t>
      </w:r>
    </w:p>
    <w:p w14:paraId="1D8E375E" w14:textId="77777777" w:rsidR="00E214AD" w:rsidRPr="008A12FA" w:rsidRDefault="00E214AD">
      <w:pPr>
        <w:rPr>
          <w:rFonts w:ascii="Poppins" w:hAnsi="Poppins" w:cs="Poppins"/>
          <w:sz w:val="22"/>
          <w:szCs w:val="22"/>
        </w:rPr>
      </w:pPr>
    </w:p>
    <w:p w14:paraId="29C08263" w14:textId="3BA11D71" w:rsidR="00E214AD" w:rsidRPr="008A12FA" w:rsidRDefault="00E214AD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O que deve fazer para apoiar a sua Rainbow e as voluntárias da unidade.</w:t>
      </w:r>
    </w:p>
    <w:p w14:paraId="3F900614" w14:textId="22A8E86E" w:rsidR="00595158" w:rsidRPr="00595158" w:rsidRDefault="00595158" w:rsidP="00595158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Todas as nossas unidades são geridas por voluntárias que dedicam o seu tempo a criar um ambiente que capacita os jovens membros a ser o melhor que podem ser. A comunidade Girlguiding trata todos com respeito e dignidade e valoriza o apoio que os pais/cuidadores podem dar para ajudar a dar exemplos positivos. Pode ajudar e apoiar a sua Rainbow e as voluntárias da sua unidade: </w:t>
      </w:r>
    </w:p>
    <w:p w14:paraId="1346115F" w14:textId="4BC86B8D" w:rsidR="00595158" w:rsidRPr="00595158" w:rsidRDefault="00595158" w:rsidP="00595158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Incentivando o envolvimento da sua Rainbow e levando-a regularmente às reuniões da unidade. </w:t>
      </w:r>
    </w:p>
    <w:p w14:paraId="021536C4" w14:textId="1361CE76" w:rsidR="00595158" w:rsidRPr="00595158" w:rsidRDefault="007B20F6" w:rsidP="00595158">
      <w:pPr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Informando com antecedência a líder da sua unidade se a jovem membro não puder comparecer.</w:t>
      </w:r>
    </w:p>
    <w:p w14:paraId="02E2BB19" w14:textId="023C4BB3" w:rsidR="00595158" w:rsidRPr="00595158" w:rsidRDefault="00C73C48" w:rsidP="00595158">
      <w:pPr>
        <w:numPr>
          <w:ilvl w:val="0"/>
          <w:numId w:val="3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Mantendo os seus dados pessoais atualizados no sistema de membros (GO) e informando os líderes da unidade sobre quaisquer alterações. Isto é para garantir a segurança da sua Rainbow.</w:t>
      </w:r>
    </w:p>
    <w:p w14:paraId="0E30C648" w14:textId="77777777" w:rsidR="00692DFC" w:rsidRPr="008A12FA" w:rsidRDefault="00FC004D" w:rsidP="00692DFC">
      <w:pPr>
        <w:numPr>
          <w:ilvl w:val="0"/>
          <w:numId w:val="4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Estando atento às informações e devolvendo rapidamente os documentos (tais como formulários de consentimento).</w:t>
      </w:r>
    </w:p>
    <w:p w14:paraId="47712B4F" w14:textId="3F507F4F" w:rsidR="00FB7C7D" w:rsidRPr="008A12FA" w:rsidRDefault="00692DFC" w:rsidP="00692DFC">
      <w:pPr>
        <w:numPr>
          <w:ilvl w:val="0"/>
          <w:numId w:val="4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Realizando os pagamentos de forma atempada.</w:t>
      </w:r>
    </w:p>
    <w:p w14:paraId="4D9E4F94" w14:textId="3F1354C1" w:rsidR="00692DFC" w:rsidRPr="008A12FA" w:rsidRDefault="00692DFC" w:rsidP="00692DFC">
      <w:pPr>
        <w:numPr>
          <w:ilvl w:val="0"/>
          <w:numId w:val="4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Incentivando a sua Rainbow a compreender e a respeitar a Promessa do Girlguiding.</w:t>
      </w:r>
    </w:p>
    <w:p w14:paraId="25879366" w14:textId="77777777" w:rsidR="00692DFC" w:rsidRPr="008A12FA" w:rsidRDefault="00692DFC" w:rsidP="00692DFC">
      <w:pPr>
        <w:rPr>
          <w:rFonts w:ascii="Poppins" w:hAnsi="Poppins" w:cs="Poppins"/>
          <w:sz w:val="22"/>
          <w:szCs w:val="22"/>
        </w:rPr>
      </w:pPr>
    </w:p>
    <w:p w14:paraId="5A3C8C97" w14:textId="506A82FE" w:rsidR="00692DFC" w:rsidRPr="008A12FA" w:rsidRDefault="00692DFC" w:rsidP="00692DFC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lastRenderedPageBreak/>
        <w:t>Progredir a partir de Rainbows</w:t>
      </w:r>
    </w:p>
    <w:p w14:paraId="4F02FCEA" w14:textId="362D21DF" w:rsidR="00692DFC" w:rsidRPr="008A12FA" w:rsidRDefault="00692DFC" w:rsidP="00692DFC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Quando a sua filha completar 7 anos de idade, ela poderá continuar a sua jornada Girlguiding nas Brownies, para raparigas com 7 a 10 anos de idade. Quando chegar o momento, a sua líder de Rainbows poderá informá-lo sobre tudo o que precisa saber e apoiá-lo a si e à sua filha nessa transição.</w:t>
      </w:r>
    </w:p>
    <w:p w14:paraId="5DF38FF3" w14:textId="77777777" w:rsidR="00692DFC" w:rsidRPr="00FB7C7D" w:rsidRDefault="00692DFC"/>
    <w:sectPr w:rsidR="00692DFC" w:rsidRPr="00FB7C7D" w:rsidSect="00A72BC7"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17A2F" w14:textId="77777777" w:rsidR="003501CE" w:rsidRDefault="003501CE" w:rsidP="00A72BC7">
      <w:pPr>
        <w:spacing w:after="0" w:line="240" w:lineRule="auto"/>
      </w:pPr>
      <w:r>
        <w:separator/>
      </w:r>
    </w:p>
  </w:endnote>
  <w:endnote w:type="continuationSeparator" w:id="0">
    <w:p w14:paraId="1ED02366" w14:textId="77777777" w:rsidR="003501CE" w:rsidRDefault="003501CE" w:rsidP="00A7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7C668" w14:textId="6A40D516" w:rsidR="00A72BC7" w:rsidRDefault="00A72BC7">
    <w:pPr>
      <w:pStyle w:val="Footer"/>
    </w:pPr>
    <w:r>
      <w:rPr>
        <w:noProof/>
      </w:rPr>
      <w:drawing>
        <wp:anchor distT="0" distB="0" distL="0" distR="0" simplePos="0" relativeHeight="251659264" behindDoc="0" locked="0" layoutInCell="1" allowOverlap="1" wp14:anchorId="543BA088" wp14:editId="4F1A2959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6383913" cy="420370"/>
          <wp:effectExtent l="0" t="0" r="0" b="0"/>
          <wp:wrapNone/>
          <wp:docPr id="44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B8AE" w14:textId="205E07E5" w:rsidR="00A72BC7" w:rsidRDefault="00A72BC7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5261AA57" wp14:editId="59CB2B27">
          <wp:simplePos x="0" y="0"/>
          <wp:positionH relativeFrom="margin">
            <wp:align>center</wp:align>
          </wp:positionH>
          <wp:positionV relativeFrom="paragraph">
            <wp:posOffset>-30480</wp:posOffset>
          </wp:positionV>
          <wp:extent cx="6383913" cy="420370"/>
          <wp:effectExtent l="0" t="0" r="0" b="0"/>
          <wp:wrapNone/>
          <wp:docPr id="1870035909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8BF37" w14:textId="77777777" w:rsidR="003501CE" w:rsidRDefault="003501CE" w:rsidP="00A72BC7">
      <w:pPr>
        <w:spacing w:after="0" w:line="240" w:lineRule="auto"/>
      </w:pPr>
      <w:r>
        <w:separator/>
      </w:r>
    </w:p>
  </w:footnote>
  <w:footnote w:type="continuationSeparator" w:id="0">
    <w:p w14:paraId="77B30A3A" w14:textId="77777777" w:rsidR="003501CE" w:rsidRDefault="003501CE" w:rsidP="00A72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F39E7" w14:textId="3326AD72" w:rsidR="00A72BC7" w:rsidRDefault="00A72BC7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63360" behindDoc="0" locked="0" layoutInCell="1" allowOverlap="1" wp14:anchorId="6DD8B3F2" wp14:editId="342B7C46">
          <wp:simplePos x="0" y="0"/>
          <wp:positionH relativeFrom="margin">
            <wp:posOffset>-525780</wp:posOffset>
          </wp:positionH>
          <wp:positionV relativeFrom="paragraph">
            <wp:posOffset>-243840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26F0D"/>
    <w:multiLevelType w:val="multilevel"/>
    <w:tmpl w:val="4F36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9C344B"/>
    <w:multiLevelType w:val="multilevel"/>
    <w:tmpl w:val="BDA6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2C40027"/>
    <w:multiLevelType w:val="multilevel"/>
    <w:tmpl w:val="04FE0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8DD6BA4"/>
    <w:multiLevelType w:val="multilevel"/>
    <w:tmpl w:val="9FFE4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2D837C9"/>
    <w:multiLevelType w:val="multilevel"/>
    <w:tmpl w:val="BBCE8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19968293">
    <w:abstractNumId w:val="3"/>
  </w:num>
  <w:num w:numId="2" w16cid:durableId="659968055">
    <w:abstractNumId w:val="1"/>
  </w:num>
  <w:num w:numId="3" w16cid:durableId="477185661">
    <w:abstractNumId w:val="0"/>
  </w:num>
  <w:num w:numId="4" w16cid:durableId="2010936830">
    <w:abstractNumId w:val="4"/>
  </w:num>
  <w:num w:numId="5" w16cid:durableId="10733148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C3FBA0D"/>
    <w:rsid w:val="00003F6C"/>
    <w:rsid w:val="0005010D"/>
    <w:rsid w:val="002D3B84"/>
    <w:rsid w:val="00305B0B"/>
    <w:rsid w:val="003501CE"/>
    <w:rsid w:val="004517E8"/>
    <w:rsid w:val="004711E3"/>
    <w:rsid w:val="00577104"/>
    <w:rsid w:val="00592555"/>
    <w:rsid w:val="00595158"/>
    <w:rsid w:val="005B0A8D"/>
    <w:rsid w:val="005F5875"/>
    <w:rsid w:val="00681BCE"/>
    <w:rsid w:val="00692DFC"/>
    <w:rsid w:val="006A0627"/>
    <w:rsid w:val="00771602"/>
    <w:rsid w:val="007B20F6"/>
    <w:rsid w:val="00803B6C"/>
    <w:rsid w:val="00822771"/>
    <w:rsid w:val="008440BB"/>
    <w:rsid w:val="008A12FA"/>
    <w:rsid w:val="008B6777"/>
    <w:rsid w:val="009B4DA5"/>
    <w:rsid w:val="00A72BC7"/>
    <w:rsid w:val="00B908DF"/>
    <w:rsid w:val="00BF2A76"/>
    <w:rsid w:val="00C34A62"/>
    <w:rsid w:val="00C6496C"/>
    <w:rsid w:val="00C73C48"/>
    <w:rsid w:val="00CC5A2A"/>
    <w:rsid w:val="00CF319D"/>
    <w:rsid w:val="00DB4382"/>
    <w:rsid w:val="00E214AD"/>
    <w:rsid w:val="00E52D32"/>
    <w:rsid w:val="00E54666"/>
    <w:rsid w:val="00FB710A"/>
    <w:rsid w:val="00FB7C7D"/>
    <w:rsid w:val="00FC004D"/>
    <w:rsid w:val="0C3FB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FBA0D"/>
  <w15:chartTrackingRefBased/>
  <w15:docId w15:val="{45F062F7-52E3-4A26-B9DD-91EEE9280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2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BC7"/>
  </w:style>
  <w:style w:type="paragraph" w:styleId="Footer">
    <w:name w:val="footer"/>
    <w:basedOn w:val="Normal"/>
    <w:link w:val="FooterChar"/>
    <w:uiPriority w:val="99"/>
    <w:unhideWhenUsed/>
    <w:rsid w:val="00A72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96D00B-1A8B-4DCA-8148-5E6BDDBA4F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C19F0E-8DB4-448F-8F37-92A1D6F757F8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3.xml><?xml version="1.0" encoding="utf-8"?>
<ds:datastoreItem xmlns:ds="http://schemas.openxmlformats.org/officeDocument/2006/customXml" ds:itemID="{66452EAA-C855-49E3-BD73-E1FD5B9ABA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A5AF5B-B4E7-4B07-8546-9042A4475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633</Words>
  <Characters>3230</Characters>
  <Application>Microsoft Office Word</Application>
  <DocSecurity>0</DocSecurity>
  <Lines>66</Lines>
  <Paragraphs>22</Paragraphs>
  <ScaleCrop>false</ScaleCrop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Martin</dc:creator>
  <cp:keywords/>
  <dc:description/>
  <cp:lastModifiedBy>Henry Hunter Swann</cp:lastModifiedBy>
  <cp:revision>4</cp:revision>
  <dcterms:created xsi:type="dcterms:W3CDTF">2025-12-05T16:41:00Z</dcterms:created>
  <dcterms:modified xsi:type="dcterms:W3CDTF">2026-03-10T11:24:00Z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</Properties>
</file>